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C342" w14:textId="78869193" w:rsidR="00306510" w:rsidRPr="0028579B" w:rsidRDefault="0028579B" w:rsidP="00C03EA8">
      <w:pPr>
        <w:spacing w:after="0" w:line="240" w:lineRule="auto"/>
        <w:rPr>
          <w:b/>
        </w:rPr>
      </w:pPr>
      <w:r w:rsidRPr="0028579B">
        <w:rPr>
          <w:b/>
        </w:rPr>
        <w:t xml:space="preserve">MCC Backgrounder - Emergency </w:t>
      </w:r>
      <w:r w:rsidR="003F6057">
        <w:rPr>
          <w:b/>
        </w:rPr>
        <w:t xml:space="preserve">Medical </w:t>
      </w:r>
      <w:r w:rsidRPr="0028579B">
        <w:rPr>
          <w:b/>
        </w:rPr>
        <w:t>Response Team</w:t>
      </w:r>
    </w:p>
    <w:p w14:paraId="1554B338" w14:textId="77777777" w:rsidR="00773BE6" w:rsidRDefault="00773BE6" w:rsidP="00C03EA8">
      <w:pPr>
        <w:spacing w:after="0" w:line="240" w:lineRule="auto"/>
        <w:rPr>
          <w:b/>
          <w:u w:val="single"/>
        </w:rPr>
      </w:pPr>
    </w:p>
    <w:p w14:paraId="0ABC0352" w14:textId="6FFBDCCD" w:rsidR="00C0041D" w:rsidRDefault="00C0041D" w:rsidP="00C03EA8">
      <w:pPr>
        <w:spacing w:after="0" w:line="240" w:lineRule="auto"/>
        <w:rPr>
          <w:b/>
          <w:bCs/>
          <w:u w:val="single"/>
        </w:rPr>
      </w:pPr>
      <w:r w:rsidRPr="003F6057">
        <w:rPr>
          <w:b/>
          <w:bCs/>
          <w:u w:val="single"/>
        </w:rPr>
        <w:t xml:space="preserve">What is the </w:t>
      </w:r>
      <w:r w:rsidR="00BD0D7A">
        <w:rPr>
          <w:b/>
          <w:bCs/>
          <w:u w:val="single"/>
        </w:rPr>
        <w:t xml:space="preserve">Emergency Medical </w:t>
      </w:r>
      <w:r w:rsidR="007F01E2">
        <w:rPr>
          <w:b/>
          <w:bCs/>
          <w:u w:val="single"/>
        </w:rPr>
        <w:t xml:space="preserve">Response </w:t>
      </w:r>
      <w:r w:rsidR="00BD0D7A">
        <w:rPr>
          <w:b/>
          <w:bCs/>
          <w:u w:val="single"/>
        </w:rPr>
        <w:t>Team (</w:t>
      </w:r>
      <w:r w:rsidRPr="003F6057">
        <w:rPr>
          <w:b/>
          <w:bCs/>
          <w:u w:val="single"/>
        </w:rPr>
        <w:t>EMRT</w:t>
      </w:r>
      <w:r w:rsidR="00BD0D7A">
        <w:rPr>
          <w:b/>
          <w:bCs/>
          <w:u w:val="single"/>
        </w:rPr>
        <w:t>)</w:t>
      </w:r>
      <w:r w:rsidRPr="003F6057">
        <w:rPr>
          <w:b/>
          <w:bCs/>
          <w:u w:val="single"/>
        </w:rPr>
        <w:t>?</w:t>
      </w:r>
    </w:p>
    <w:p w14:paraId="38C89B74" w14:textId="77777777" w:rsidR="00C03EA8" w:rsidRPr="003F6057" w:rsidRDefault="00C03EA8" w:rsidP="00C03EA8">
      <w:pPr>
        <w:spacing w:after="0" w:line="240" w:lineRule="auto"/>
        <w:rPr>
          <w:b/>
          <w:bCs/>
          <w:u w:val="single"/>
        </w:rPr>
      </w:pPr>
    </w:p>
    <w:p w14:paraId="69D809B3" w14:textId="2866CBEF" w:rsidR="00C0041D" w:rsidRDefault="00BD0D7A" w:rsidP="00C03EA8">
      <w:pPr>
        <w:spacing w:after="0" w:line="240" w:lineRule="auto"/>
      </w:pPr>
      <w:r>
        <w:t xml:space="preserve">The </w:t>
      </w:r>
      <w:r w:rsidR="00C0041D" w:rsidRPr="009E0C8A">
        <w:t>Emergency Medical Response Team</w:t>
      </w:r>
      <w:r w:rsidR="003F6057">
        <w:t xml:space="preserve"> is comprised </w:t>
      </w:r>
      <w:r w:rsidR="00C0041D" w:rsidRPr="009E0C8A">
        <w:t xml:space="preserve">of RCMP </w:t>
      </w:r>
      <w:r w:rsidR="00C03EA8">
        <w:t>Members</w:t>
      </w:r>
      <w:r w:rsidR="00C0041D" w:rsidRPr="009E0C8A">
        <w:t xml:space="preserve"> with </w:t>
      </w:r>
      <w:r>
        <w:t>advanced</w:t>
      </w:r>
      <w:r w:rsidR="00C03EA8">
        <w:t xml:space="preserve">, specialized </w:t>
      </w:r>
      <w:r>
        <w:t xml:space="preserve">medical training, </w:t>
      </w:r>
      <w:r w:rsidR="00C03EA8">
        <w:t xml:space="preserve">in addition to </w:t>
      </w:r>
      <w:r>
        <w:t>pre-</w:t>
      </w:r>
      <w:r w:rsidR="00C0041D" w:rsidRPr="009E0C8A">
        <w:t>existing medical exper</w:t>
      </w:r>
      <w:r w:rsidR="00C03EA8">
        <w:t>tise</w:t>
      </w:r>
      <w:r w:rsidR="00C0041D" w:rsidRPr="009E0C8A">
        <w:t xml:space="preserve">. </w:t>
      </w:r>
    </w:p>
    <w:p w14:paraId="481CC2A1" w14:textId="77777777" w:rsidR="00C03EA8" w:rsidRPr="009E0C8A" w:rsidRDefault="00C03EA8" w:rsidP="00C03EA8">
      <w:pPr>
        <w:spacing w:after="0" w:line="240" w:lineRule="auto"/>
      </w:pPr>
    </w:p>
    <w:p w14:paraId="0C2BD61E" w14:textId="12637AED" w:rsidR="00025C1D" w:rsidRDefault="003F6057" w:rsidP="00C03EA8">
      <w:pPr>
        <w:spacing w:after="0" w:line="240" w:lineRule="auto"/>
      </w:pPr>
      <w:r>
        <w:t xml:space="preserve">The team’s </w:t>
      </w:r>
      <w:r w:rsidR="00025C1D" w:rsidRPr="003F6057">
        <w:t>primary</w:t>
      </w:r>
      <w:r w:rsidR="00CC5F2E" w:rsidRPr="003F6057">
        <w:t xml:space="preserve"> mandate is to provide emergency medical aid and advance care to </w:t>
      </w:r>
      <w:r w:rsidR="00566656">
        <w:t xml:space="preserve">RCMP </w:t>
      </w:r>
      <w:r w:rsidR="00025C1D" w:rsidRPr="003F6057">
        <w:t>M</w:t>
      </w:r>
      <w:r w:rsidR="00CC5F2E" w:rsidRPr="003F6057">
        <w:t xml:space="preserve">embers </w:t>
      </w:r>
      <w:r w:rsidR="00025C1D" w:rsidRPr="003F6057">
        <w:t xml:space="preserve">involved </w:t>
      </w:r>
      <w:r w:rsidR="00CC5F2E" w:rsidRPr="003F6057">
        <w:t xml:space="preserve">in critical incidents and in </w:t>
      </w:r>
      <w:r w:rsidR="00577387" w:rsidRPr="003F6057">
        <w:t>high-risk</w:t>
      </w:r>
      <w:r w:rsidR="00CC5F2E" w:rsidRPr="003F6057">
        <w:t xml:space="preserve"> scenarios</w:t>
      </w:r>
      <w:r w:rsidR="00BD0D7A">
        <w:t xml:space="preserve"> including</w:t>
      </w:r>
      <w:r w:rsidR="00025C1D" w:rsidRPr="003F6057">
        <w:t xml:space="preserve"> </w:t>
      </w:r>
      <w:r w:rsidR="00566656">
        <w:t>the</w:t>
      </w:r>
      <w:r w:rsidR="00025C1D" w:rsidRPr="003F6057">
        <w:t xml:space="preserve"> </w:t>
      </w:r>
      <w:r w:rsidR="00566656">
        <w:t xml:space="preserve">Emergency Response Team </w:t>
      </w:r>
      <w:r w:rsidR="00025C1D" w:rsidRPr="003F6057">
        <w:t>or Tactical Support Operations, provid</w:t>
      </w:r>
      <w:r w:rsidR="00BD0D7A">
        <w:t>ing</w:t>
      </w:r>
      <w:r w:rsidR="00025C1D" w:rsidRPr="003F6057">
        <w:t xml:space="preserve"> advanced medical capabilities </w:t>
      </w:r>
      <w:r w:rsidR="00C03EA8">
        <w:t>during</w:t>
      </w:r>
      <w:r w:rsidR="00025C1D" w:rsidRPr="003F6057">
        <w:t xml:space="preserve"> a critical incident </w:t>
      </w:r>
      <w:r w:rsidR="00BD0D7A">
        <w:t xml:space="preserve">with a high risk of injuries or </w:t>
      </w:r>
      <w:r w:rsidR="00025C1D" w:rsidRPr="003F6057">
        <w:t xml:space="preserve">casualties. </w:t>
      </w:r>
    </w:p>
    <w:p w14:paraId="0D6F97D0" w14:textId="77777777" w:rsidR="00C03EA8" w:rsidRPr="003F6057" w:rsidRDefault="00C03EA8" w:rsidP="00C03EA8">
      <w:pPr>
        <w:spacing w:after="0" w:line="240" w:lineRule="auto"/>
      </w:pPr>
    </w:p>
    <w:p w14:paraId="100E9A78" w14:textId="77777777" w:rsidR="002A42BA" w:rsidRPr="003F6057" w:rsidRDefault="002A42BA" w:rsidP="00C03EA8">
      <w:pPr>
        <w:spacing w:after="0" w:line="240" w:lineRule="auto"/>
        <w:rPr>
          <w:b/>
          <w:u w:val="single"/>
        </w:rPr>
      </w:pPr>
      <w:r w:rsidRPr="003F6057">
        <w:rPr>
          <w:b/>
          <w:u w:val="single"/>
        </w:rPr>
        <w:t>Selection and Training:</w:t>
      </w:r>
    </w:p>
    <w:p w14:paraId="43E70098" w14:textId="2370B716" w:rsidR="002A42BA" w:rsidRPr="003F6057" w:rsidRDefault="002A42BA" w:rsidP="00C03EA8">
      <w:pPr>
        <w:spacing w:after="0" w:line="240" w:lineRule="auto"/>
      </w:pPr>
    </w:p>
    <w:p w14:paraId="7784E0BC" w14:textId="37C59BC3" w:rsidR="00004D7E" w:rsidRDefault="00BD0D7A" w:rsidP="00C03EA8">
      <w:pPr>
        <w:spacing w:after="0" w:line="240" w:lineRule="auto"/>
      </w:pPr>
      <w:r>
        <w:t>T</w:t>
      </w:r>
      <w:r w:rsidR="00004D7E" w:rsidRPr="003F6057">
        <w:t xml:space="preserve">he RCMP </w:t>
      </w:r>
      <w:r>
        <w:t xml:space="preserve">EMRT team is comprised of </w:t>
      </w:r>
      <w:r w:rsidR="00004D7E" w:rsidRPr="003F6057">
        <w:t>police officers with medical experience</w:t>
      </w:r>
      <w:r w:rsidR="00CC0952">
        <w:t>.</w:t>
      </w:r>
      <w:r w:rsidR="00C03EA8">
        <w:t xml:space="preserve"> </w:t>
      </w:r>
      <w:r w:rsidR="00CC0952">
        <w:t>EMRT applicants are required to undergo a series of gradually more specialized training programs</w:t>
      </w:r>
      <w:r w:rsidR="00004D7E" w:rsidRPr="003F6057">
        <w:t xml:space="preserve"> in tactical and emergency medical response.</w:t>
      </w:r>
      <w:r w:rsidR="00E575FC">
        <w:t xml:space="preserve"> </w:t>
      </w:r>
      <w:r>
        <w:t>T</w:t>
      </w:r>
      <w:r w:rsidR="00E575FC">
        <w:t xml:space="preserve">his training </w:t>
      </w:r>
      <w:r w:rsidR="00C03EA8">
        <w:t xml:space="preserve">focuses on </w:t>
      </w:r>
      <w:r>
        <w:t xml:space="preserve">methods to treat </w:t>
      </w:r>
      <w:r w:rsidR="00004D7E" w:rsidRPr="003F6057">
        <w:t xml:space="preserve">life-threatening injuries </w:t>
      </w:r>
      <w:r>
        <w:t xml:space="preserve">including </w:t>
      </w:r>
      <w:r w:rsidR="00004D7E" w:rsidRPr="003F6057">
        <w:t xml:space="preserve">gunshot </w:t>
      </w:r>
      <w:r>
        <w:t xml:space="preserve">or knife </w:t>
      </w:r>
      <w:r w:rsidR="00004D7E" w:rsidRPr="003F6057">
        <w:t>wounds</w:t>
      </w:r>
      <w:r w:rsidR="00E575FC">
        <w:t xml:space="preserve">, </w:t>
      </w:r>
      <w:r>
        <w:t xml:space="preserve">and the use of </w:t>
      </w:r>
      <w:r w:rsidR="00004D7E" w:rsidRPr="003F6057">
        <w:t>tourniquets and hemostatic dressings to stop a major hemorrhage</w:t>
      </w:r>
      <w:r w:rsidR="00C03EA8">
        <w:t>,</w:t>
      </w:r>
      <w:r w:rsidR="00CC0952">
        <w:t xml:space="preserve"> typically in a combat-like setting</w:t>
      </w:r>
      <w:r w:rsidR="00004D7E" w:rsidRPr="003F6057">
        <w:t>.</w:t>
      </w:r>
      <w:r w:rsidR="001A2478">
        <w:t xml:space="preserve"> </w:t>
      </w:r>
    </w:p>
    <w:p w14:paraId="27FD9CD2" w14:textId="77777777" w:rsidR="00C03EA8" w:rsidRPr="003F6057" w:rsidRDefault="00C03EA8" w:rsidP="00C03EA8">
      <w:pPr>
        <w:spacing w:after="0" w:line="240" w:lineRule="auto"/>
      </w:pPr>
    </w:p>
    <w:p w14:paraId="35970135" w14:textId="4775EE65" w:rsidR="00D008EA" w:rsidRDefault="00CC0952" w:rsidP="00C03EA8">
      <w:pPr>
        <w:spacing w:after="0" w:line="240" w:lineRule="auto"/>
      </w:pPr>
      <w:r>
        <w:t xml:space="preserve">Completion </w:t>
      </w:r>
      <w:r w:rsidR="00F4183B">
        <w:t xml:space="preserve">enables </w:t>
      </w:r>
      <w:r>
        <w:t xml:space="preserve">EMRT Members </w:t>
      </w:r>
      <w:r w:rsidR="00F4183B">
        <w:t xml:space="preserve">to operate </w:t>
      </w:r>
      <w:r w:rsidR="00651670">
        <w:t>under a national medical control doctor</w:t>
      </w:r>
      <w:r w:rsidR="00F4183B">
        <w:t>’</w:t>
      </w:r>
      <w:r w:rsidR="00651670">
        <w:t xml:space="preserve">s license. </w:t>
      </w:r>
    </w:p>
    <w:p w14:paraId="124764D2" w14:textId="77777777" w:rsidR="00C03EA8" w:rsidRDefault="00C03EA8" w:rsidP="00C03EA8">
      <w:pPr>
        <w:spacing w:after="0" w:line="240" w:lineRule="auto"/>
      </w:pPr>
    </w:p>
    <w:p w14:paraId="4B35AE46" w14:textId="60B3BC7E" w:rsidR="002A42BA" w:rsidRPr="003F6057" w:rsidRDefault="00C03EA8" w:rsidP="00C03E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Purpose</w:t>
      </w:r>
      <w:r w:rsidR="002A42BA" w:rsidRPr="003F6057">
        <w:rPr>
          <w:b/>
          <w:u w:val="single"/>
        </w:rPr>
        <w:t>:</w:t>
      </w:r>
    </w:p>
    <w:p w14:paraId="232753FE" w14:textId="36CDF611" w:rsidR="00620A95" w:rsidRPr="003F6057" w:rsidRDefault="00620A95" w:rsidP="00C03EA8">
      <w:pPr>
        <w:spacing w:after="0" w:line="240" w:lineRule="auto"/>
        <w:rPr>
          <w:b/>
          <w:u w:val="single"/>
        </w:rPr>
      </w:pPr>
    </w:p>
    <w:p w14:paraId="63C98D7A" w14:textId="2C528774" w:rsidR="002D7B84" w:rsidRDefault="009F661C" w:rsidP="00C03EA8">
      <w:pPr>
        <w:spacing w:after="0" w:line="240" w:lineRule="auto"/>
      </w:pPr>
      <w:r>
        <w:t xml:space="preserve">In most instances, EMRT are deployed </w:t>
      </w:r>
      <w:r w:rsidRPr="003F6057">
        <w:t>with ERT</w:t>
      </w:r>
      <w:r>
        <w:t xml:space="preserve"> </w:t>
      </w:r>
      <w:r w:rsidR="001A2478">
        <w:t xml:space="preserve">or with </w:t>
      </w:r>
      <w:r w:rsidR="003962B6">
        <w:t>other</w:t>
      </w:r>
      <w:r w:rsidR="001A2478" w:rsidRPr="003F6057">
        <w:t xml:space="preserve"> Special Tactical Operations or TAC troop</w:t>
      </w:r>
      <w:r w:rsidR="003962B6">
        <w:t xml:space="preserve"> Members. T</w:t>
      </w:r>
      <w:r w:rsidR="001A2478">
        <w:t xml:space="preserve">hey always, at </w:t>
      </w:r>
      <w:r w:rsidRPr="003F6057">
        <w:t>minimum</w:t>
      </w:r>
      <w:r w:rsidR="001A2478">
        <w:t xml:space="preserve">, </w:t>
      </w:r>
      <w:r w:rsidR="00E85DF3">
        <w:t xml:space="preserve">work </w:t>
      </w:r>
      <w:r w:rsidR="001A2478">
        <w:t>in pairs</w:t>
      </w:r>
      <w:r w:rsidRPr="003F6057">
        <w:t xml:space="preserve">. </w:t>
      </w:r>
      <w:r w:rsidR="003962B6">
        <w:t xml:space="preserve">EMRT </w:t>
      </w:r>
      <w:r w:rsidR="00E85DF3">
        <w:t>access “hot zones” which have been designated as being to</w:t>
      </w:r>
      <w:r w:rsidR="00C03EA8">
        <w:t>o</w:t>
      </w:r>
      <w:r w:rsidR="00E85DF3">
        <w:t xml:space="preserve"> high-risk for civilians, and </w:t>
      </w:r>
      <w:r w:rsidRPr="003F6057">
        <w:t xml:space="preserve">coordinate communications </w:t>
      </w:r>
      <w:r w:rsidR="00E85DF3">
        <w:t xml:space="preserve">with </w:t>
      </w:r>
      <w:r w:rsidRPr="003F6057">
        <w:t xml:space="preserve">civilian </w:t>
      </w:r>
      <w:r>
        <w:t xml:space="preserve">Emergency Health Services </w:t>
      </w:r>
      <w:r w:rsidRPr="003F6057">
        <w:t xml:space="preserve">and paramedics to make sure they're aware </w:t>
      </w:r>
      <w:r w:rsidR="00E85DF3">
        <w:t xml:space="preserve">of ongoing </w:t>
      </w:r>
      <w:r w:rsidR="003962B6">
        <w:t xml:space="preserve">EMRT </w:t>
      </w:r>
      <w:r w:rsidR="00C03EA8">
        <w:t xml:space="preserve">medical </w:t>
      </w:r>
      <w:r w:rsidR="003962B6">
        <w:t>supports</w:t>
      </w:r>
      <w:r w:rsidR="00E85DF3">
        <w:t xml:space="preserve"> </w:t>
      </w:r>
      <w:r w:rsidRPr="003F6057">
        <w:t xml:space="preserve">and </w:t>
      </w:r>
      <w:r w:rsidR="003962B6">
        <w:t xml:space="preserve">can anticipate </w:t>
      </w:r>
      <w:r w:rsidR="00E85DF3">
        <w:t xml:space="preserve">the necessary </w:t>
      </w:r>
      <w:r w:rsidR="00BF114B" w:rsidRPr="003F6057">
        <w:t>resources</w:t>
      </w:r>
      <w:r w:rsidR="00E85DF3">
        <w:t xml:space="preserve"> for an effective response when the </w:t>
      </w:r>
      <w:r w:rsidR="00C03EA8">
        <w:t xml:space="preserve">zone </w:t>
      </w:r>
      <w:r w:rsidR="00E85DF3">
        <w:t>clears</w:t>
      </w:r>
      <w:r w:rsidR="00BF114B">
        <w:t xml:space="preserve">. </w:t>
      </w:r>
    </w:p>
    <w:p w14:paraId="369E2FAA" w14:textId="77777777" w:rsidR="00C03EA8" w:rsidRDefault="00C03EA8" w:rsidP="00C03EA8">
      <w:pPr>
        <w:spacing w:after="0" w:line="240" w:lineRule="auto"/>
      </w:pPr>
    </w:p>
    <w:p w14:paraId="6928CC78" w14:textId="2BAA5BF5" w:rsidR="002A42BA" w:rsidRPr="003F6057" w:rsidRDefault="009812E2" w:rsidP="00C03EA8">
      <w:pPr>
        <w:spacing w:after="0" w:line="240" w:lineRule="auto"/>
      </w:pPr>
      <w:r>
        <w:t xml:space="preserve">While </w:t>
      </w:r>
      <w:r w:rsidR="00E85DF3">
        <w:t xml:space="preserve">EMRTs purpose </w:t>
      </w:r>
      <w:r>
        <w:t xml:space="preserve">is </w:t>
      </w:r>
      <w:r w:rsidR="00C03EA8">
        <w:t xml:space="preserve">primarily to support </w:t>
      </w:r>
      <w:r>
        <w:t xml:space="preserve">injured Members, </w:t>
      </w:r>
      <w:r w:rsidR="00E85DF3">
        <w:t xml:space="preserve">they also </w:t>
      </w:r>
      <w:r w:rsidR="00C03EA8">
        <w:t xml:space="preserve">provide care to </w:t>
      </w:r>
      <w:r>
        <w:t>civilians</w:t>
      </w:r>
      <w:r w:rsidR="00E85DF3">
        <w:t xml:space="preserve"> as required. This can occur during a</w:t>
      </w:r>
      <w:r w:rsidR="00C03EA8">
        <w:t xml:space="preserve"> high-risk</w:t>
      </w:r>
      <w:r w:rsidR="00E85DF3">
        <w:t xml:space="preserve"> emergency response event</w:t>
      </w:r>
      <w:r w:rsidR="00C03EA8">
        <w:t>, as above</w:t>
      </w:r>
      <w:r w:rsidR="00E85DF3">
        <w:t xml:space="preserve">, or </w:t>
      </w:r>
      <w:r w:rsidR="001A2478">
        <w:t>in re</w:t>
      </w:r>
      <w:r w:rsidR="00620A95" w:rsidRPr="003F6057">
        <w:t>spon</w:t>
      </w:r>
      <w:r w:rsidR="00E85DF3">
        <w:t>se</w:t>
      </w:r>
      <w:r w:rsidR="00620A95" w:rsidRPr="003F6057">
        <w:t xml:space="preserve"> to a</w:t>
      </w:r>
      <w:r w:rsidR="001A2478">
        <w:t xml:space="preserve"> </w:t>
      </w:r>
      <w:r w:rsidR="00E85DF3">
        <w:t>another first-responder call</w:t>
      </w:r>
      <w:r w:rsidR="00620A95" w:rsidRPr="003F6057">
        <w:t xml:space="preserve">, </w:t>
      </w:r>
      <w:r w:rsidR="00E85DF3">
        <w:t xml:space="preserve">when ambulances or </w:t>
      </w:r>
      <w:r w:rsidR="00620A95" w:rsidRPr="003F6057">
        <w:t xml:space="preserve">paramedics </w:t>
      </w:r>
      <w:r w:rsidR="00E85DF3">
        <w:t>may be delayed</w:t>
      </w:r>
      <w:r w:rsidR="00620A95" w:rsidRPr="003F6057">
        <w:t>.</w:t>
      </w:r>
      <w:r w:rsidR="002D7B84">
        <w:t xml:space="preserve"> </w:t>
      </w:r>
    </w:p>
    <w:sectPr w:rsidR="002A42BA" w:rsidRPr="003F60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9002" w14:textId="77777777" w:rsidR="00CD5A7A" w:rsidRDefault="00CD5A7A" w:rsidP="00667FC1">
      <w:pPr>
        <w:spacing w:after="0" w:line="240" w:lineRule="auto"/>
      </w:pPr>
      <w:r>
        <w:separator/>
      </w:r>
    </w:p>
  </w:endnote>
  <w:endnote w:type="continuationSeparator" w:id="0">
    <w:p w14:paraId="36191557" w14:textId="77777777" w:rsidR="00CD5A7A" w:rsidRDefault="00CD5A7A" w:rsidP="0066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219" w14:textId="77777777" w:rsidR="00667FC1" w:rsidRDefault="00667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5046" w14:textId="26FD5BA5" w:rsidR="00667FC1" w:rsidRDefault="00667FC1" w:rsidP="008B7152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CAA7" w14:textId="77777777" w:rsidR="00667FC1" w:rsidRDefault="0066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24FB" w14:textId="77777777" w:rsidR="00CD5A7A" w:rsidRDefault="00CD5A7A" w:rsidP="00667FC1">
      <w:pPr>
        <w:spacing w:after="0" w:line="240" w:lineRule="auto"/>
      </w:pPr>
      <w:r>
        <w:separator/>
      </w:r>
    </w:p>
  </w:footnote>
  <w:footnote w:type="continuationSeparator" w:id="0">
    <w:p w14:paraId="28EC8167" w14:textId="77777777" w:rsidR="00CD5A7A" w:rsidRDefault="00CD5A7A" w:rsidP="0066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EBB0" w14:textId="77777777" w:rsidR="00667FC1" w:rsidRDefault="00667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3C8" w14:textId="77777777" w:rsidR="00667FC1" w:rsidRDefault="00667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9B2C" w14:textId="77777777" w:rsidR="00667FC1" w:rsidRDefault="00667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814"/>
    <w:multiLevelType w:val="hybridMultilevel"/>
    <w:tmpl w:val="9964FAAE"/>
    <w:lvl w:ilvl="0" w:tplc="4FB42E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FC1"/>
    <w:multiLevelType w:val="hybridMultilevel"/>
    <w:tmpl w:val="59601B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37C"/>
    <w:multiLevelType w:val="hybridMultilevel"/>
    <w:tmpl w:val="CD12A9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607F5"/>
    <w:multiLevelType w:val="hybridMultilevel"/>
    <w:tmpl w:val="DCAC3C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41DD1"/>
    <w:multiLevelType w:val="hybridMultilevel"/>
    <w:tmpl w:val="AF606D92"/>
    <w:lvl w:ilvl="0" w:tplc="4FB42E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9B"/>
    <w:rsid w:val="00004D7E"/>
    <w:rsid w:val="00025C1D"/>
    <w:rsid w:val="000553FD"/>
    <w:rsid w:val="0006789E"/>
    <w:rsid w:val="000757D3"/>
    <w:rsid w:val="00093198"/>
    <w:rsid w:val="0009768C"/>
    <w:rsid w:val="000D332B"/>
    <w:rsid w:val="00144C18"/>
    <w:rsid w:val="001527EA"/>
    <w:rsid w:val="001A2478"/>
    <w:rsid w:val="00216A6F"/>
    <w:rsid w:val="0022651B"/>
    <w:rsid w:val="002448B5"/>
    <w:rsid w:val="00277E76"/>
    <w:rsid w:val="0028579B"/>
    <w:rsid w:val="002A42BA"/>
    <w:rsid w:val="002C6EC3"/>
    <w:rsid w:val="002D148D"/>
    <w:rsid w:val="002D7B84"/>
    <w:rsid w:val="00300969"/>
    <w:rsid w:val="00306510"/>
    <w:rsid w:val="003962B6"/>
    <w:rsid w:val="003D4C87"/>
    <w:rsid w:val="003F6057"/>
    <w:rsid w:val="00442739"/>
    <w:rsid w:val="00491A66"/>
    <w:rsid w:val="00504D75"/>
    <w:rsid w:val="00566656"/>
    <w:rsid w:val="00570777"/>
    <w:rsid w:val="00577387"/>
    <w:rsid w:val="005B0108"/>
    <w:rsid w:val="005B6134"/>
    <w:rsid w:val="005C1E5B"/>
    <w:rsid w:val="006109D3"/>
    <w:rsid w:val="0061393B"/>
    <w:rsid w:val="00620A95"/>
    <w:rsid w:val="00635DB9"/>
    <w:rsid w:val="00651670"/>
    <w:rsid w:val="00667FC1"/>
    <w:rsid w:val="006743CB"/>
    <w:rsid w:val="006C4E77"/>
    <w:rsid w:val="006F7FBC"/>
    <w:rsid w:val="00740FB2"/>
    <w:rsid w:val="00773BE6"/>
    <w:rsid w:val="00780288"/>
    <w:rsid w:val="007A10B7"/>
    <w:rsid w:val="007A5275"/>
    <w:rsid w:val="007B4E4D"/>
    <w:rsid w:val="007F01E2"/>
    <w:rsid w:val="00881794"/>
    <w:rsid w:val="00894B73"/>
    <w:rsid w:val="008A24FC"/>
    <w:rsid w:val="008B7152"/>
    <w:rsid w:val="008C6441"/>
    <w:rsid w:val="009168B1"/>
    <w:rsid w:val="00922AEA"/>
    <w:rsid w:val="00924CC0"/>
    <w:rsid w:val="009812E2"/>
    <w:rsid w:val="009D6369"/>
    <w:rsid w:val="009E0C8A"/>
    <w:rsid w:val="009F661C"/>
    <w:rsid w:val="00AE2815"/>
    <w:rsid w:val="00AE61A3"/>
    <w:rsid w:val="00AF55BC"/>
    <w:rsid w:val="00B16532"/>
    <w:rsid w:val="00B537A0"/>
    <w:rsid w:val="00B91DF2"/>
    <w:rsid w:val="00BA7238"/>
    <w:rsid w:val="00BD0D7A"/>
    <w:rsid w:val="00BF114B"/>
    <w:rsid w:val="00C0041D"/>
    <w:rsid w:val="00C03EA8"/>
    <w:rsid w:val="00C147FE"/>
    <w:rsid w:val="00C84BAE"/>
    <w:rsid w:val="00C97735"/>
    <w:rsid w:val="00CC0952"/>
    <w:rsid w:val="00CC5F2E"/>
    <w:rsid w:val="00CD5A7A"/>
    <w:rsid w:val="00CE3FB5"/>
    <w:rsid w:val="00D008EA"/>
    <w:rsid w:val="00D8385B"/>
    <w:rsid w:val="00DE3782"/>
    <w:rsid w:val="00E44E54"/>
    <w:rsid w:val="00E531D0"/>
    <w:rsid w:val="00E575FC"/>
    <w:rsid w:val="00E660DA"/>
    <w:rsid w:val="00E85DF3"/>
    <w:rsid w:val="00F4183B"/>
    <w:rsid w:val="00F43BA4"/>
    <w:rsid w:val="00F72868"/>
    <w:rsid w:val="00F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ABF8"/>
  <w15:chartTrackingRefBased/>
  <w15:docId w15:val="{8788846E-FB77-4BEE-8128-D45BE44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4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18"/>
    <w:pPr>
      <w:ind w:left="720"/>
      <w:contextualSpacing/>
    </w:pPr>
  </w:style>
  <w:style w:type="paragraph" w:styleId="Revision">
    <w:name w:val="Revision"/>
    <w:hidden/>
    <w:uiPriority w:val="99"/>
    <w:semiHidden/>
    <w:rsid w:val="007802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0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C1"/>
  </w:style>
  <w:style w:type="paragraph" w:styleId="Footer">
    <w:name w:val="footer"/>
    <w:basedOn w:val="Normal"/>
    <w:link w:val="FooterChar"/>
    <w:uiPriority w:val="99"/>
    <w:unhideWhenUsed/>
    <w:rsid w:val="0066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C1"/>
  </w:style>
  <w:style w:type="character" w:customStyle="1" w:styleId="Heading2Char">
    <w:name w:val="Heading 2 Char"/>
    <w:basedOn w:val="DefaultParagraphFont"/>
    <w:link w:val="Heading2"/>
    <w:uiPriority w:val="9"/>
    <w:rsid w:val="002A42B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A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A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2FF5921B72344AC51658D178695B9" ma:contentTypeVersion="11" ma:contentTypeDescription="Create a new document." ma:contentTypeScope="" ma:versionID="227ae9dc0be45158e48f283f0c617913">
  <xsd:schema xmlns:xsd="http://www.w3.org/2001/XMLSchema" xmlns:xs="http://www.w3.org/2001/XMLSchema" xmlns:p="http://schemas.microsoft.com/office/2006/metadata/properties" xmlns:ns3="8594f63d-231f-45d9-843f-d3f5aee9408b" targetNamespace="http://schemas.microsoft.com/office/2006/metadata/properties" ma:root="true" ma:fieldsID="ffe6c14c2350b764f0a3a38df283fd0e" ns3:_="">
    <xsd:import namespace="8594f63d-231f-45d9-843f-d3f5aee94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4f63d-231f-45d9-843f-d3f5aee94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1AE9-D7E7-480A-9FAD-6814680A3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FE6C0-5860-4CF0-88FA-F058C7280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272C6-C9F8-4F76-A122-069793B0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4f63d-231f-45d9-843f-d3f5aee94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02D72-6DB7-4FD5-857B-373142B4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Ron</dc:creator>
  <cp:keywords/>
  <dc:description/>
  <cp:lastModifiedBy>Zayn Jinah</cp:lastModifiedBy>
  <cp:revision>2</cp:revision>
  <dcterms:created xsi:type="dcterms:W3CDTF">2022-04-05T19:41:00Z</dcterms:created>
  <dcterms:modified xsi:type="dcterms:W3CDTF">2022-04-05T19:41:00Z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0x01010090E2FF5921B72344AC51658D178695B9</vt:lpwstr>
  </property>
</Properties>
</file>