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3941" w14:textId="22028081" w:rsidR="005D17B6" w:rsidRDefault="00E30371">
      <w:pPr>
        <w:rPr>
          <w:b/>
          <w:bCs/>
          <w:u w:val="single"/>
        </w:rPr>
      </w:pPr>
      <w:r>
        <w:tab/>
      </w:r>
      <w:r>
        <w:tab/>
      </w:r>
      <w:r>
        <w:tab/>
      </w:r>
      <w:r w:rsidRPr="00E30371">
        <w:rPr>
          <w:b/>
          <w:bCs/>
          <w:u w:val="single"/>
        </w:rPr>
        <w:t>Speaking Points for CIFMG – Locals Training</w:t>
      </w:r>
    </w:p>
    <w:p w14:paraId="55088FD5" w14:textId="4482B658" w:rsidR="00E30371" w:rsidRDefault="00E30371">
      <w:pPr>
        <w:rPr>
          <w:b/>
          <w:bCs/>
          <w:u w:val="single"/>
        </w:rPr>
      </w:pPr>
    </w:p>
    <w:p w14:paraId="659A313F" w14:textId="0122A659" w:rsidR="00E30371" w:rsidRDefault="00E30371">
      <w:pPr>
        <w:rPr>
          <w:u w:val="single"/>
        </w:rPr>
      </w:pPr>
      <w:r w:rsidRPr="00E30371">
        <w:rPr>
          <w:u w:val="single"/>
        </w:rPr>
        <w:t>Critically Injured and Fallen Members Guide</w:t>
      </w:r>
    </w:p>
    <w:p w14:paraId="295455B6" w14:textId="2368F57F" w:rsidR="00E30371" w:rsidRDefault="00E30371">
      <w:pPr>
        <w:rPr>
          <w:u w:val="single"/>
        </w:rPr>
      </w:pPr>
    </w:p>
    <w:p w14:paraId="158C7E4D" w14:textId="2997912C" w:rsidR="00E30371" w:rsidRDefault="00E30371">
      <w:r>
        <w:t>-</w:t>
      </w:r>
      <w:r w:rsidRPr="00E30371">
        <w:t xml:space="preserve">The guide was </w:t>
      </w:r>
      <w:r>
        <w:t xml:space="preserve">created by the RCMP in 2015 by then C/S/M Darren Campbell. </w:t>
      </w:r>
    </w:p>
    <w:p w14:paraId="36A91FF3" w14:textId="29C72E06" w:rsidR="00E30371" w:rsidRDefault="00E30371">
      <w:r>
        <w:t xml:space="preserve">-Prior to 2015 the responsibility of critically injured members fell upon the SRR program. Example would have been during the Moncton murders. </w:t>
      </w:r>
    </w:p>
    <w:p w14:paraId="1831843E" w14:textId="54260993" w:rsidR="00E30371" w:rsidRDefault="00E30371">
      <w:r>
        <w:t xml:space="preserve">-It is a living document that is maintained by the RCMP and falls under the control of the CSM who reports to the Commissioner. </w:t>
      </w:r>
    </w:p>
    <w:p w14:paraId="41435975" w14:textId="7A43DE66" w:rsidR="00E30371" w:rsidRDefault="00E30371">
      <w:r>
        <w:t xml:space="preserve">-There are 30 warrant officers’ positions spread throughout the force </w:t>
      </w:r>
      <w:r w:rsidR="008227C1">
        <w:t>whose</w:t>
      </w:r>
      <w:r>
        <w:t xml:space="preserve"> responsibility it would be to activate </w:t>
      </w:r>
      <w:r w:rsidR="008227C1">
        <w:t>fallen members protocol for a</w:t>
      </w:r>
      <w:r>
        <w:t xml:space="preserve"> duty </w:t>
      </w:r>
      <w:r w:rsidR="008227C1">
        <w:t xml:space="preserve">related </w:t>
      </w:r>
      <w:r>
        <w:t xml:space="preserve">death. </w:t>
      </w:r>
    </w:p>
    <w:p w14:paraId="2B73E269" w14:textId="67DAA90B" w:rsidR="008227C1" w:rsidRDefault="008227C1">
      <w:r w:rsidRPr="008227C1">
        <w:t>-Myself, NPF VP Michelle Boutin and</w:t>
      </w:r>
      <w:r>
        <w:t xml:space="preserve"> NPF Director Rob Farrar have been invited to sit on quarterly conference calls with the CSM for our input into this living document. </w:t>
      </w:r>
    </w:p>
    <w:p w14:paraId="4A9401D5" w14:textId="2FA2295A" w:rsidR="008227C1" w:rsidRDefault="008227C1">
      <w:r>
        <w:t xml:space="preserve">-The guide is well thought out, documented, and follows Major Case Management principles when dealing with an on-duty death. Example would be Command Triangle, TC and FC. </w:t>
      </w:r>
    </w:p>
    <w:p w14:paraId="3A01E2D0" w14:textId="2778FF2D" w:rsidR="008227C1" w:rsidRDefault="008227C1">
      <w:r>
        <w:t>-Everything from A-Z is laid out in the 82</w:t>
      </w:r>
      <w:r w:rsidR="00C22F38">
        <w:t>-</w:t>
      </w:r>
      <w:r>
        <w:t>page document including:</w:t>
      </w:r>
    </w:p>
    <w:p w14:paraId="0E08892A" w14:textId="6360B4B6" w:rsidR="008227C1" w:rsidRDefault="008227C1">
      <w:r>
        <w:t xml:space="preserve">1. </w:t>
      </w:r>
      <w:r w:rsidR="00C22F38">
        <w:t>Forms</w:t>
      </w:r>
    </w:p>
    <w:p w14:paraId="10018B4D" w14:textId="0510BE49" w:rsidR="00C22F38" w:rsidRDefault="00C22F38">
      <w:r>
        <w:t>2. Policies</w:t>
      </w:r>
    </w:p>
    <w:p w14:paraId="6E6097B6" w14:textId="14FF9032" w:rsidR="00C22F38" w:rsidRDefault="00C22F38">
      <w:r>
        <w:t>3. Structure of command</w:t>
      </w:r>
    </w:p>
    <w:p w14:paraId="2B4B931A" w14:textId="75AF04B0" w:rsidR="00C22F38" w:rsidRDefault="00C22F38">
      <w:r>
        <w:t xml:space="preserve">4. Contacts, do’s and do nots, to name a few. </w:t>
      </w:r>
    </w:p>
    <w:p w14:paraId="5653D50A" w14:textId="6920B945" w:rsidR="00C45A12" w:rsidRDefault="00C45A12"/>
    <w:p w14:paraId="4FB5F13D" w14:textId="77777777" w:rsidR="00C45A12" w:rsidRDefault="00C45A12" w:rsidP="00C45A12">
      <w:r>
        <w:t xml:space="preserve">We will be part of the Org Chart and that will help with getting access to site/detachments etc. </w:t>
      </w:r>
    </w:p>
    <w:p w14:paraId="11F486A9" w14:textId="77777777" w:rsidR="00C45A12" w:rsidRDefault="00C45A12" w:rsidP="00C45A12">
      <w:r>
        <w:t>Point of contact with the DFLO’s or the Warrants.</w:t>
      </w:r>
    </w:p>
    <w:p w14:paraId="6CDEAF2C" w14:textId="77777777" w:rsidR="00C45A12" w:rsidRDefault="00C45A12" w:rsidP="00C45A12">
      <w:r>
        <w:t xml:space="preserve">Locals job will be to assist as directed by the Regional Directors. Some roles in the past have been transporting family members, body escorts, finding additional kit like serge </w:t>
      </w:r>
      <w:proofErr w:type="spellStart"/>
      <w:r>
        <w:t>etc</w:t>
      </w:r>
      <w:proofErr w:type="spellEnd"/>
      <w:r>
        <w:t xml:space="preserve"> for Members who wish to be cremated in uniform and families who wish to keep Members gear, collecting donations etc. All hands-on deck.</w:t>
      </w:r>
    </w:p>
    <w:p w14:paraId="35F32A83" w14:textId="77777777" w:rsidR="00C45A12" w:rsidRDefault="00C45A12" w:rsidP="00C45A12">
      <w:r>
        <w:t>Mention a few difficulties we have had getting to the families and Members and put caveat around that to say, we don’t need to be in the way or put pressure on families, let them be the guide.</w:t>
      </w:r>
    </w:p>
    <w:p w14:paraId="4CB2C36C" w14:textId="77777777" w:rsidR="00C45A12" w:rsidRDefault="00C45A12" w:rsidP="00C45A12">
      <w:r>
        <w:t>This is hard and emotional work and it will change them as people, they need to take care of themselves too and if too close, they need to bow out and step aside.</w:t>
      </w:r>
    </w:p>
    <w:p w14:paraId="00FFEC4A" w14:textId="77777777" w:rsidR="00C45A12" w:rsidRDefault="00C45A12" w:rsidP="00C45A12">
      <w:r>
        <w:t>NPF will also be assisting in the investigational side of the house as there will/may be incident reviews, MIS/or Stats, Codes, Threat/Risk assessments, OHS, CLC etc.</w:t>
      </w:r>
    </w:p>
    <w:p w14:paraId="7518957E" w14:textId="77777777" w:rsidR="00C45A12" w:rsidRDefault="00C45A12" w:rsidP="00C45A12">
      <w:r>
        <w:lastRenderedPageBreak/>
        <w:t xml:space="preserve">NPF will also be assisting in workplace matters like Staffing, relocation, DCM/DTA, HSO and Force Psych involvement, compensation, kit and training, grievances, VAC etc. </w:t>
      </w:r>
    </w:p>
    <w:p w14:paraId="4B2BEEF9" w14:textId="77777777" w:rsidR="00C45A12" w:rsidRDefault="00C45A12" w:rsidP="00C45A12">
      <w:r>
        <w:t>Follow Up is critical – ongoing</w:t>
      </w:r>
    </w:p>
    <w:p w14:paraId="277087B3" w14:textId="77777777" w:rsidR="00C45A12" w:rsidRDefault="00C45A12"/>
    <w:p w14:paraId="7EC6778C" w14:textId="1EE527E7" w:rsidR="00C22F38" w:rsidRDefault="00C22F38"/>
    <w:p w14:paraId="58388E13" w14:textId="69EB3425" w:rsidR="00C22F38" w:rsidRDefault="00C22F38">
      <w:r>
        <w:t xml:space="preserve">Unfortunately, we have become all to familiar with how to organize these tragic events over the years.   </w:t>
      </w:r>
    </w:p>
    <w:p w14:paraId="7F3C5C29" w14:textId="49A8803D" w:rsidR="008D1E12" w:rsidRDefault="008D1E12"/>
    <w:p w14:paraId="604C7B00" w14:textId="03FC82CB" w:rsidR="008D1E12" w:rsidRDefault="008D1E12">
      <w:r>
        <w:t>How many members have been killed in the line of duty?</w:t>
      </w:r>
    </w:p>
    <w:p w14:paraId="0932479E" w14:textId="5C5E6598" w:rsidR="008D1E12" w:rsidRDefault="008D1E12">
      <w:r>
        <w:t xml:space="preserve">-RCMP honour role states 243. (As of summer, 2020 that did not include </w:t>
      </w:r>
      <w:proofErr w:type="spellStart"/>
      <w:r>
        <w:t>Cst</w:t>
      </w:r>
      <w:proofErr w:type="spellEnd"/>
      <w:r>
        <w:t xml:space="preserve">. Stevenson and </w:t>
      </w:r>
      <w:proofErr w:type="spellStart"/>
      <w:r>
        <w:t>Cst</w:t>
      </w:r>
      <w:proofErr w:type="spellEnd"/>
      <w:r>
        <w:t xml:space="preserve">. </w:t>
      </w:r>
      <w:proofErr w:type="spellStart"/>
      <w:r>
        <w:t>Poapst</w:t>
      </w:r>
      <w:proofErr w:type="spellEnd"/>
      <w:r>
        <w:t>)</w:t>
      </w:r>
    </w:p>
    <w:p w14:paraId="2C6C682A" w14:textId="08358E7E" w:rsidR="008D1E12" w:rsidRDefault="008D1E12">
      <w:r>
        <w:t>-What is the singular incident with the highest loss of members while on duty?  Answer – June 1958 drowning deaths of five RM’s while attending a call on Lake Simcoe in Ontario.</w:t>
      </w:r>
    </w:p>
    <w:p w14:paraId="09A82662" w14:textId="47887899" w:rsidR="008D1E12" w:rsidRDefault="008D1E12">
      <w:r>
        <w:t xml:space="preserve">Mourning Ribbon – to be worn over your heart. </w:t>
      </w:r>
    </w:p>
    <w:p w14:paraId="59877274" w14:textId="3C3EA30F" w:rsidR="008D1E12" w:rsidRDefault="008D1E12"/>
    <w:p w14:paraId="4A0244E6" w14:textId="0E439614" w:rsidR="008D1E12" w:rsidRDefault="008D1E12">
      <w:r>
        <w:t>NPF Benevolent Foundation vs. Critically Injured Fallen Members Guide</w:t>
      </w:r>
    </w:p>
    <w:p w14:paraId="149FB8CF" w14:textId="77777777" w:rsidR="008D1E12" w:rsidRDefault="008D1E12"/>
    <w:p w14:paraId="775A298A" w14:textId="46D5486C" w:rsidR="008227C1" w:rsidRPr="008227C1" w:rsidRDefault="008227C1">
      <w:r>
        <w:tab/>
      </w:r>
    </w:p>
    <w:p w14:paraId="640B891A" w14:textId="77777777" w:rsidR="00E30371" w:rsidRPr="008227C1" w:rsidRDefault="00E30371"/>
    <w:p w14:paraId="0C9EC7F8" w14:textId="3EAB009D" w:rsidR="00E30371" w:rsidRPr="008227C1" w:rsidRDefault="00E30371">
      <w:r w:rsidRPr="008227C1">
        <w:t xml:space="preserve"> </w:t>
      </w:r>
    </w:p>
    <w:sectPr w:rsidR="00E30371" w:rsidRPr="00822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71"/>
    <w:rsid w:val="005D17B6"/>
    <w:rsid w:val="008227C1"/>
    <w:rsid w:val="008D1E12"/>
    <w:rsid w:val="00C22F38"/>
    <w:rsid w:val="00C45A12"/>
    <w:rsid w:val="00E30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07DA"/>
  <w15:chartTrackingRefBased/>
  <w15:docId w15:val="{312B4DEC-BA62-4814-823E-7B55187C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Pettit</dc:creator>
  <cp:keywords/>
  <dc:description/>
  <cp:lastModifiedBy>Tim Pettit</cp:lastModifiedBy>
  <cp:revision>5</cp:revision>
  <dcterms:created xsi:type="dcterms:W3CDTF">2020-08-23T13:07:00Z</dcterms:created>
  <dcterms:modified xsi:type="dcterms:W3CDTF">2020-08-24T16:51:00Z</dcterms:modified>
</cp:coreProperties>
</file>